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F30" w:rsidRDefault="006D5E59" w:rsidP="006D5E59">
      <w:pPr>
        <w:spacing w:after="465" w:line="240" w:lineRule="auto"/>
      </w:pPr>
      <w:r w:rsidRPr="006D5E59">
        <w:rPr>
          <w:noProof/>
        </w:rPr>
        <w:drawing>
          <wp:inline distT="0" distB="0" distL="0" distR="0">
            <wp:extent cx="5187315" cy="428079"/>
            <wp:effectExtent l="0" t="0" r="0" b="0"/>
            <wp:docPr id="1" name="図 1" descr="C:\Users\Leo_Aoi\Desktop\お茶大グローバル\お茶大サマープログラム\2014　広報用資料2\ロ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o_Aoi\Desktop\お茶大グローバル\お茶大サマープログラム\2014　広報用資料2\ロゴ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315" cy="428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F30" w:rsidRDefault="0050464D">
      <w:pPr>
        <w:spacing w:after="246"/>
        <w:jc w:val="center"/>
      </w:pPr>
      <w:r>
        <w:rPr>
          <w:rFonts w:ascii="Arial" w:eastAsia="Arial" w:hAnsi="Arial" w:cs="Arial"/>
          <w:b/>
          <w:sz w:val="24"/>
        </w:rPr>
        <w:t xml:space="preserve">Application Form 1: Entry sheet </w:t>
      </w:r>
    </w:p>
    <w:tbl>
      <w:tblPr>
        <w:tblStyle w:val="TableGrid"/>
        <w:tblW w:w="8499" w:type="dxa"/>
        <w:tblInd w:w="-108" w:type="dxa"/>
        <w:tblCellMar>
          <w:top w:w="92" w:type="dxa"/>
          <w:left w:w="10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60"/>
        <w:gridCol w:w="180"/>
        <w:gridCol w:w="382"/>
        <w:gridCol w:w="318"/>
        <w:gridCol w:w="2410"/>
        <w:gridCol w:w="282"/>
        <w:gridCol w:w="869"/>
        <w:gridCol w:w="373"/>
        <w:gridCol w:w="464"/>
        <w:gridCol w:w="2261"/>
      </w:tblGrid>
      <w:tr w:rsidR="00C54F30" w:rsidTr="006D5E59">
        <w:trPr>
          <w:trHeight w:val="624"/>
        </w:trPr>
        <w:tc>
          <w:tcPr>
            <w:tcW w:w="11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4F30" w:rsidRDefault="0050464D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Name </w:t>
            </w:r>
          </w:p>
        </w:tc>
        <w:tc>
          <w:tcPr>
            <w:tcW w:w="509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4F30" w:rsidRDefault="0050464D">
            <w:pPr>
              <w:ind w:left="4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4F30" w:rsidRDefault="0050464D">
            <w:r>
              <w:rPr>
                <w:rFonts w:ascii="Times New Roman" w:eastAsia="Times New Roman" w:hAnsi="Times New Roman" w:cs="Times New Roman"/>
              </w:rPr>
              <w:t xml:space="preserve">Female    Male </w:t>
            </w:r>
          </w:p>
        </w:tc>
      </w:tr>
      <w:tr w:rsidR="006D5E59" w:rsidTr="006D5E59">
        <w:trPr>
          <w:gridAfter w:val="1"/>
          <w:wAfter w:w="2261" w:type="dxa"/>
          <w:trHeight w:val="624"/>
        </w:trPr>
        <w:tc>
          <w:tcPr>
            <w:tcW w:w="11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5E59" w:rsidRPr="006D5E59" w:rsidRDefault="006D5E59">
            <w:pPr>
              <w:ind w:left="4"/>
              <w:rPr>
                <w:rFonts w:ascii="Times New Roman" w:eastAsiaTheme="minorEastAsia" w:hAnsi="Times New Roman" w:cs="Times New Roman" w:hint="eastAsia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Birth year, date</w:t>
            </w:r>
          </w:p>
        </w:tc>
        <w:tc>
          <w:tcPr>
            <w:tcW w:w="509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5E59" w:rsidRDefault="006D5E59">
            <w:pPr>
              <w:ind w:left="4"/>
              <w:rPr>
                <w:rFonts w:ascii="Century" w:eastAsia="Century" w:hAnsi="Century" w:cs="Century"/>
              </w:rPr>
            </w:pPr>
          </w:p>
        </w:tc>
      </w:tr>
      <w:tr w:rsidR="00C54F30" w:rsidTr="006D5E59">
        <w:trPr>
          <w:trHeight w:val="624"/>
        </w:trPr>
        <w:tc>
          <w:tcPr>
            <w:tcW w:w="18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4F30" w:rsidRDefault="0050464D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University Name </w:t>
            </w:r>
          </w:p>
        </w:tc>
        <w:tc>
          <w:tcPr>
            <w:tcW w:w="665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4F30" w:rsidRDefault="0050464D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54F30" w:rsidTr="006D5E59">
        <w:trPr>
          <w:trHeight w:val="624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4F30" w:rsidRDefault="0050464D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Faculty </w:t>
            </w:r>
          </w:p>
        </w:tc>
        <w:tc>
          <w:tcPr>
            <w:tcW w:w="444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4F30" w:rsidRDefault="0050464D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4F30" w:rsidRDefault="0050464D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Year 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4F30" w:rsidRDefault="0050464D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54F30" w:rsidTr="006D5E59">
        <w:trPr>
          <w:trHeight w:val="624"/>
        </w:trPr>
        <w:tc>
          <w:tcPr>
            <w:tcW w:w="152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4F30" w:rsidRDefault="0050464D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Email address </w:t>
            </w:r>
          </w:p>
        </w:tc>
        <w:tc>
          <w:tcPr>
            <w:tcW w:w="697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4F30" w:rsidRDefault="0050464D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D5E59" w:rsidTr="006D5E59">
        <w:trPr>
          <w:trHeight w:val="624"/>
        </w:trPr>
        <w:tc>
          <w:tcPr>
            <w:tcW w:w="152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5E59" w:rsidRDefault="006D5E59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Passport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number </w:t>
            </w:r>
          </w:p>
        </w:tc>
        <w:tc>
          <w:tcPr>
            <w:tcW w:w="301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6D5E59" w:rsidRDefault="006D5E59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42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D5E59" w:rsidRPr="006D5E59" w:rsidRDefault="006D5E59" w:rsidP="006D5E59">
            <w:pPr>
              <w:rPr>
                <w:rFonts w:ascii="Times New Roman" w:hAnsi="Times New Roman" w:cs="Times New Roman"/>
              </w:rPr>
            </w:pPr>
            <w:r w:rsidRPr="006D5E59">
              <w:rPr>
                <w:rFonts w:ascii="Times New Roman" w:hAnsi="Times New Roman" w:cs="Times New Roman"/>
              </w:rPr>
              <w:t>Passport</w:t>
            </w:r>
          </w:p>
          <w:p w:rsidR="006D5E59" w:rsidRDefault="006D5E59" w:rsidP="006D5E59">
            <w:r w:rsidRPr="006D5E59">
              <w:rPr>
                <w:rFonts w:ascii="Times New Roman" w:hAnsi="Times New Roman" w:cs="Times New Roman"/>
              </w:rPr>
              <w:t>Expiry date</w:t>
            </w:r>
          </w:p>
        </w:tc>
        <w:tc>
          <w:tcPr>
            <w:tcW w:w="2725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D5E59" w:rsidRDefault="006D5E59" w:rsidP="006D5E59"/>
        </w:tc>
      </w:tr>
      <w:tr w:rsidR="00C54F30" w:rsidTr="006D5E59">
        <w:trPr>
          <w:trHeight w:val="624"/>
        </w:trPr>
        <w:tc>
          <w:tcPr>
            <w:tcW w:w="4250" w:type="dxa"/>
            <w:gridSpan w:val="5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54F30" w:rsidRDefault="0050464D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CGPA (Cumulative Grade Point Average)  </w:t>
            </w:r>
          </w:p>
        </w:tc>
        <w:tc>
          <w:tcPr>
            <w:tcW w:w="424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4F30" w:rsidRDefault="0050464D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54F30" w:rsidRDefault="0050464D">
      <w:pPr>
        <w:spacing w:after="281"/>
      </w:pPr>
      <w:r>
        <w:rPr>
          <w:rFonts w:ascii="Century" w:eastAsia="Century" w:hAnsi="Century" w:cs="Century"/>
        </w:rPr>
        <w:t xml:space="preserve"> </w:t>
      </w:r>
    </w:p>
    <w:tbl>
      <w:tblPr>
        <w:tblStyle w:val="TableGrid"/>
        <w:tblW w:w="8499" w:type="dxa"/>
        <w:tblInd w:w="-108" w:type="dxa"/>
        <w:tblCellMar>
          <w:top w:w="92" w:type="dxa"/>
          <w:left w:w="108" w:type="dxa"/>
          <w:bottom w:w="0" w:type="dxa"/>
          <w:right w:w="206" w:type="dxa"/>
        </w:tblCellMar>
        <w:tblLook w:val="04A0" w:firstRow="1" w:lastRow="0" w:firstColumn="1" w:lastColumn="0" w:noHBand="0" w:noVBand="1"/>
      </w:tblPr>
      <w:tblGrid>
        <w:gridCol w:w="2040"/>
        <w:gridCol w:w="6459"/>
      </w:tblGrid>
      <w:tr w:rsidR="00C54F30">
        <w:trPr>
          <w:trHeight w:val="624"/>
        </w:trPr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4F30" w:rsidRDefault="0050464D">
            <w:r>
              <w:rPr>
                <w:rFonts w:ascii="Times New Roman" w:eastAsia="Times New Roman" w:hAnsi="Times New Roman" w:cs="Times New Roman"/>
              </w:rPr>
              <w:t xml:space="preserve">Course </w:t>
            </w:r>
            <w:r w:rsidR="004E7FA0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(choose one) </w:t>
            </w:r>
          </w:p>
        </w:tc>
        <w:tc>
          <w:tcPr>
            <w:tcW w:w="6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4F30" w:rsidRDefault="0050464D"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 xml:space="preserve">Theme 1           Theme II         Theme III </w:t>
            </w:r>
          </w:p>
        </w:tc>
      </w:tr>
      <w:tr w:rsidR="00C54F30">
        <w:trPr>
          <w:trHeight w:val="2276"/>
        </w:trPr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4F30" w:rsidRDefault="0050464D" w:rsidP="004E7FA0">
            <w:r>
              <w:rPr>
                <w:rFonts w:ascii="Times New Roman" w:eastAsia="Times New Roman" w:hAnsi="Times New Roman" w:cs="Times New Roman"/>
              </w:rPr>
              <w:t xml:space="preserve">Open seminar </w:t>
            </w:r>
            <w:r w:rsidR="004E7FA0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(If you have a preference, choose which ones, can be multiple) </w:t>
            </w:r>
          </w:p>
        </w:tc>
        <w:tc>
          <w:tcPr>
            <w:tcW w:w="6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4F30" w:rsidRDefault="0050464D">
            <w:pPr>
              <w:spacing w:after="16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Introduction to Japanese Culture 1: Enjoy Japanese Language!  </w:t>
            </w:r>
          </w:p>
          <w:p w:rsidR="00C54F30" w:rsidRDefault="0050464D">
            <w:pPr>
              <w:spacing w:after="156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54F30" w:rsidRDefault="0050464D">
            <w:pPr>
              <w:spacing w:after="16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Introduction to Japanese Culture 2: Japanese Rice Culture -Cooking </w:t>
            </w:r>
          </w:p>
          <w:p w:rsidR="00C54F30" w:rsidRDefault="0050464D">
            <w:pPr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54F30" w:rsidRDefault="0050464D">
            <w:r>
              <w:rPr>
                <w:rFonts w:ascii="Times New Roman" w:eastAsia="Times New Roman" w:hAnsi="Times New Roman" w:cs="Times New Roman"/>
              </w:rPr>
              <w:t xml:space="preserve">Introduction to Japanese Culture 3: Japanese Girls’ Culture </w:t>
            </w:r>
          </w:p>
        </w:tc>
      </w:tr>
    </w:tbl>
    <w:p w:rsidR="00C54F30" w:rsidRDefault="0050464D">
      <w:pPr>
        <w:spacing w:after="281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 </w:t>
      </w:r>
    </w:p>
    <w:p w:rsidR="00B742CF" w:rsidRDefault="00B742CF">
      <w:pPr>
        <w:spacing w:after="281"/>
        <w:rPr>
          <w:rFonts w:ascii="Century" w:eastAsia="Century" w:hAnsi="Century" w:cs="Century"/>
        </w:rPr>
      </w:pPr>
    </w:p>
    <w:p w:rsidR="00B742CF" w:rsidRDefault="00B742CF">
      <w:pPr>
        <w:spacing w:after="281"/>
        <w:rPr>
          <w:rFonts w:ascii="Century" w:eastAsia="Century" w:hAnsi="Century" w:cs="Century"/>
        </w:rPr>
      </w:pPr>
    </w:p>
    <w:p w:rsidR="00B742CF" w:rsidRDefault="00B742CF">
      <w:pPr>
        <w:spacing w:after="281"/>
        <w:rPr>
          <w:rFonts w:eastAsiaTheme="minorEastAsia"/>
        </w:rPr>
      </w:pPr>
    </w:p>
    <w:p w:rsidR="00E540C1" w:rsidRPr="00E540C1" w:rsidRDefault="00E540C1">
      <w:pPr>
        <w:spacing w:after="281"/>
        <w:rPr>
          <w:rFonts w:eastAsiaTheme="minorEastAsia" w:hint="eastAsia"/>
          <w:b/>
          <w:sz w:val="28"/>
        </w:rPr>
      </w:pPr>
      <w:r w:rsidRPr="00E540C1">
        <w:rPr>
          <w:rFonts w:eastAsiaTheme="minorEastAsia" w:hint="eastAsia"/>
          <w:b/>
          <w:sz w:val="28"/>
        </w:rPr>
        <w:lastRenderedPageBreak/>
        <w:t>Entry Sheet (Cont</w:t>
      </w:r>
      <w:r w:rsidRPr="00E540C1">
        <w:rPr>
          <w:rFonts w:eastAsiaTheme="minorEastAsia"/>
          <w:b/>
          <w:sz w:val="28"/>
        </w:rPr>
        <w:t>’d)</w:t>
      </w:r>
    </w:p>
    <w:tbl>
      <w:tblPr>
        <w:tblStyle w:val="TableGrid"/>
        <w:tblW w:w="8499" w:type="dxa"/>
        <w:tblInd w:w="-108" w:type="dxa"/>
        <w:tblCellMar>
          <w:top w:w="96" w:type="dxa"/>
          <w:left w:w="108" w:type="dxa"/>
          <w:bottom w:w="0" w:type="dxa"/>
          <w:right w:w="69" w:type="dxa"/>
        </w:tblCellMar>
        <w:tblLook w:val="04A0" w:firstRow="1" w:lastRow="0" w:firstColumn="1" w:lastColumn="0" w:noHBand="0" w:noVBand="1"/>
      </w:tblPr>
      <w:tblGrid>
        <w:gridCol w:w="1773"/>
        <w:gridCol w:w="6726"/>
      </w:tblGrid>
      <w:tr w:rsidR="00C54F30">
        <w:trPr>
          <w:trHeight w:val="3521"/>
        </w:trPr>
        <w:tc>
          <w:tcPr>
            <w:tcW w:w="1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4F30" w:rsidRDefault="0050464D">
            <w:pPr>
              <w:spacing w:after="161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Accommodation </w:t>
            </w:r>
          </w:p>
          <w:p w:rsidR="00C54F30" w:rsidRDefault="0050464D">
            <w:r>
              <w:rPr>
                <w:rFonts w:ascii="Times New Roman" w:eastAsia="Times New Roman" w:hAnsi="Times New Roman" w:cs="Times New Roman"/>
                <w:b/>
              </w:rPr>
              <w:t xml:space="preserve">(check one) </w:t>
            </w:r>
          </w:p>
        </w:tc>
        <w:tc>
          <w:tcPr>
            <w:tcW w:w="6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4F30" w:rsidRDefault="0050464D">
            <w:pPr>
              <w:spacing w:after="145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□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u w:val="single" w:color="000000"/>
              </w:rPr>
              <w:t>I would like to use assigned accommodation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(Oak House, 39,000 JPY for </w:t>
            </w:r>
          </w:p>
          <w:p w:rsidR="00C54F30" w:rsidRDefault="0050464D">
            <w:pPr>
              <w:spacing w:after="170" w:line="419" w:lineRule="auto"/>
              <w:ind w:right="39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1 Aug–10 Aug., train fee of 500JPY around per day is also required)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** Extension of the stay is possible if students arrange on their own with the housing company (Details are announced after screening of applications) </w:t>
            </w:r>
          </w:p>
          <w:p w:rsidR="00C54F30" w:rsidRDefault="0050464D">
            <w:pPr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54F30" w:rsidRDefault="0050464D">
            <w:pPr>
              <w:spacing w:after="141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□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u w:val="single" w:color="000000"/>
              </w:rPr>
              <w:t>I will like to make accommodation arrangements by myself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 </w:t>
            </w:r>
          </w:p>
          <w:p w:rsidR="00C54F30" w:rsidRDefault="0050464D">
            <w:r>
              <w:rPr>
                <w:rFonts w:ascii="Times New Roman" w:eastAsia="Times New Roman" w:hAnsi="Times New Roman" w:cs="Times New Roman"/>
                <w:sz w:val="20"/>
              </w:rPr>
              <w:t xml:space="preserve">**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For information on the limited number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of the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Ochanomizu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University dormitories, please inquire at </w:t>
            </w:r>
            <w:r>
              <w:rPr>
                <w:rFonts w:ascii="Times New Roman" w:eastAsia="Times New Roman" w:hAnsi="Times New Roman" w:cs="Times New Roman"/>
                <w:color w:val="0563C1"/>
                <w:sz w:val="21"/>
                <w:u w:val="single" w:color="0563C1"/>
              </w:rPr>
              <w:t>e-summer@cc.ocha.ac.jp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</w:tbl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463"/>
      </w:tblGrid>
      <w:tr w:rsidR="00EC7789" w:rsidTr="00EC7789">
        <w:tc>
          <w:tcPr>
            <w:tcW w:w="1696" w:type="dxa"/>
          </w:tcPr>
          <w:p w:rsidR="00EC7789" w:rsidRPr="00EC7789" w:rsidRDefault="00EC7789">
            <w:pPr>
              <w:spacing w:after="246"/>
              <w:rPr>
                <w:rFonts w:ascii="Times New Roman" w:eastAsiaTheme="minorEastAsia" w:hAnsi="Times New Roman" w:cs="Times New Roman"/>
                <w:b/>
              </w:rPr>
            </w:pPr>
            <w:r w:rsidRPr="00EC7789">
              <w:rPr>
                <w:rFonts w:ascii="Times New Roman" w:eastAsiaTheme="minorEastAsia" w:hAnsi="Times New Roman" w:cs="Times New Roman"/>
                <w:b/>
              </w:rPr>
              <w:t>Diet Preference</w:t>
            </w:r>
          </w:p>
        </w:tc>
        <w:tc>
          <w:tcPr>
            <w:tcW w:w="6463" w:type="dxa"/>
          </w:tcPr>
          <w:p w:rsidR="00EC7789" w:rsidRDefault="00EC7789" w:rsidP="00EC7789">
            <w:pPr>
              <w:spacing w:after="246"/>
              <w:rPr>
                <w:rFonts w:ascii="Times New Roman" w:eastAsiaTheme="minorEastAsia" w:hAnsi="Times New Roman" w:cs="Times New Roman"/>
                <w:u w:val="single"/>
              </w:rPr>
            </w:pPr>
            <w:r w:rsidRPr="00EC7789">
              <w:rPr>
                <w:rFonts w:ascii="Times New Roman" w:eastAsiaTheme="minorEastAsia" w:hAnsi="Times New Roman" w:cs="Times New Roman"/>
              </w:rPr>
              <w:t>None             Vegetarian              Other (Please specify)</w:t>
            </w:r>
            <w:r w:rsidRPr="00EC7789">
              <w:rPr>
                <w:rFonts w:ascii="Times New Roman" w:eastAsiaTheme="minorEastAsia" w:hAnsi="Times New Roman" w:cs="Times New Roman"/>
                <w:u w:val="single"/>
              </w:rPr>
              <w:t xml:space="preserve">  </w:t>
            </w:r>
          </w:p>
          <w:p w:rsidR="00EC7789" w:rsidRPr="00EC7789" w:rsidRDefault="00EC7789" w:rsidP="00EC7789">
            <w:pPr>
              <w:spacing w:after="246"/>
              <w:rPr>
                <w:rFonts w:ascii="Times New Roman" w:eastAsiaTheme="minorEastAsia" w:hAnsi="Times New Roman" w:cs="Times New Roman"/>
                <w:sz w:val="21"/>
                <w:u w:val="single"/>
              </w:rPr>
            </w:pPr>
            <w:r w:rsidRPr="00EC7789">
              <w:rPr>
                <w:rFonts w:ascii="Times New Roman" w:eastAsiaTheme="minorEastAsia" w:hAnsi="Times New Roman" w:cs="Times New Roman"/>
                <w:sz w:val="20"/>
              </w:rPr>
              <w:t>**Meal is NOT provided except at the welcome party and the farewell party.   Students are basically supposed to prepare meal by themselves</w:t>
            </w:r>
            <w:r>
              <w:rPr>
                <w:rFonts w:ascii="Times New Roman" w:eastAsiaTheme="minorEastAsia" w:hAnsi="Times New Roman" w:cs="Times New Roman"/>
                <w:sz w:val="20"/>
              </w:rPr>
              <w:t xml:space="preserve"> (University cafeteria is available for the lunch time)</w:t>
            </w:r>
          </w:p>
        </w:tc>
      </w:tr>
    </w:tbl>
    <w:p w:rsidR="00EC7789" w:rsidRPr="00EC7789" w:rsidRDefault="00EC7789">
      <w:pPr>
        <w:spacing w:after="246"/>
        <w:rPr>
          <w:rFonts w:eastAsiaTheme="minorEastAsia" w:hint="eastAsia"/>
        </w:rPr>
      </w:pPr>
    </w:p>
    <w:tbl>
      <w:tblPr>
        <w:tblStyle w:val="TableGrid"/>
        <w:tblW w:w="8707" w:type="dxa"/>
        <w:tblInd w:w="-108" w:type="dxa"/>
        <w:tblCellMar>
          <w:top w:w="96" w:type="dxa"/>
          <w:left w:w="108" w:type="dxa"/>
          <w:bottom w:w="0" w:type="dxa"/>
          <w:right w:w="212" w:type="dxa"/>
        </w:tblCellMar>
        <w:tblLook w:val="04A0" w:firstRow="1" w:lastRow="0" w:firstColumn="1" w:lastColumn="0" w:noHBand="0" w:noVBand="1"/>
      </w:tblPr>
      <w:tblGrid>
        <w:gridCol w:w="1669"/>
        <w:gridCol w:w="7038"/>
      </w:tblGrid>
      <w:tr w:rsidR="00C54F30">
        <w:trPr>
          <w:trHeight w:val="3721"/>
        </w:trPr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4F30" w:rsidRDefault="0050464D">
            <w:pPr>
              <w:spacing w:after="16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Airport pickup </w:t>
            </w:r>
          </w:p>
          <w:p w:rsidR="00C54F30" w:rsidRDefault="0050464D">
            <w:r>
              <w:rPr>
                <w:rFonts w:ascii="Times New Roman" w:eastAsia="Times New Roman" w:hAnsi="Times New Roman" w:cs="Times New Roman"/>
                <w:b/>
              </w:rPr>
              <w:t xml:space="preserve">(check one) </w:t>
            </w:r>
          </w:p>
        </w:tc>
        <w:tc>
          <w:tcPr>
            <w:tcW w:w="7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4F30" w:rsidRDefault="0050464D">
            <w:pPr>
              <w:spacing w:after="166" w:line="3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1"/>
                <w:u w:val="single" w:color="000000"/>
              </w:rPr>
              <w:t>I would like to use the airport pickup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(Narita Airport or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Haneda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Airport in Tokyo) </w:t>
            </w:r>
          </w:p>
          <w:p w:rsidR="00C54F30" w:rsidRDefault="0050464D">
            <w:pPr>
              <w:spacing w:after="391" w:line="40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** </w:t>
            </w:r>
            <w:r>
              <w:rPr>
                <w:rFonts w:ascii="Times New Roman" w:eastAsia="Times New Roman" w:hAnsi="Times New Roman" w:cs="Times New Roman"/>
                <w:sz w:val="20"/>
              </w:rPr>
              <w:t>The pick up time is fixed: 12pm and 5pm on 1 August, and 10am on 2 August (The time is susceptible to minor changes). You may need to wait at the airport up to a few hours depending on your arrival time.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C54F30" w:rsidRDefault="005046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1"/>
                <w:u w:val="single" w:color="000000"/>
              </w:rPr>
              <w:t>I will come to the accommodation location from th</w:t>
            </w:r>
            <w:r>
              <w:rPr>
                <w:rFonts w:ascii="Times New Roman" w:eastAsia="Times New Roman" w:hAnsi="Times New Roman" w:cs="Times New Roman"/>
                <w:sz w:val="21"/>
                <w:u w:val="single" w:color="000000"/>
              </w:rPr>
              <w:t xml:space="preserve">e airport by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u w:val="single" w:color="000000"/>
              </w:rPr>
              <w:t>myself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 *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Transport instruction &amp; maps are available on requests.  In case of Oak House, the company staff will pick you up at the nearest train station, if before 8 pm. 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</w:tbl>
    <w:p w:rsidR="00C54F30" w:rsidRDefault="0050464D">
      <w:pPr>
        <w:spacing w:after="277"/>
      </w:pPr>
      <w:r>
        <w:rPr>
          <w:rFonts w:ascii="Century" w:eastAsia="Century" w:hAnsi="Century" w:cs="Century"/>
        </w:rPr>
        <w:t xml:space="preserve"> </w:t>
      </w:r>
    </w:p>
    <w:tbl>
      <w:tblPr>
        <w:tblStyle w:val="TableGrid"/>
        <w:tblW w:w="8707" w:type="dxa"/>
        <w:tblInd w:w="-108" w:type="dxa"/>
        <w:tblCellMar>
          <w:top w:w="96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491"/>
        <w:gridCol w:w="2216"/>
      </w:tblGrid>
      <w:tr w:rsidR="00C54F30">
        <w:trPr>
          <w:trHeight w:val="624"/>
        </w:trPr>
        <w:tc>
          <w:tcPr>
            <w:tcW w:w="6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C54F30" w:rsidRDefault="0050464D">
            <w:r>
              <w:rPr>
                <w:rFonts w:ascii="Times New Roman" w:eastAsia="Times New Roman" w:hAnsi="Times New Roman" w:cs="Times New Roman"/>
                <w:b/>
              </w:rPr>
              <w:t xml:space="preserve">Scholarship (80,000 JPY per person) </w:t>
            </w:r>
          </w:p>
        </w:tc>
        <w:tc>
          <w:tcPr>
            <w:tcW w:w="221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C54F30" w:rsidRDefault="00C54F30"/>
        </w:tc>
      </w:tr>
      <w:tr w:rsidR="00C54F30">
        <w:trPr>
          <w:trHeight w:val="1040"/>
        </w:trPr>
        <w:tc>
          <w:tcPr>
            <w:tcW w:w="6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4F30" w:rsidRDefault="0050464D">
            <w:r>
              <w:rPr>
                <w:rFonts w:ascii="Times New Roman" w:eastAsia="Times New Roman" w:hAnsi="Times New Roman" w:cs="Times New Roman"/>
              </w:rPr>
              <w:t xml:space="preserve">Will you participate the Summer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Programme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only if </w:t>
            </w:r>
            <w:r>
              <w:rPr>
                <w:rFonts w:ascii="Times New Roman" w:eastAsia="Times New Roman" w:hAnsi="Times New Roman" w:cs="Times New Roman"/>
              </w:rPr>
              <w:t>you can get the scholarship?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2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4F30" w:rsidRDefault="0050464D">
            <w:pPr>
              <w:spacing w:after="165" w:line="240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Yes    No </w:t>
            </w:r>
          </w:p>
          <w:p w:rsidR="00C54F30" w:rsidRDefault="0050464D">
            <w:r>
              <w:rPr>
                <w:rFonts w:ascii="Times New Roman" w:eastAsia="Times New Roman" w:hAnsi="Times New Roman" w:cs="Times New Roman"/>
                <w:sz w:val="21"/>
              </w:rPr>
              <w:t>(Check one)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</w:tc>
      </w:tr>
    </w:tbl>
    <w:p w:rsidR="00EC7789" w:rsidRDefault="00EC7789" w:rsidP="00E540C1">
      <w:pPr>
        <w:spacing w:line="240" w:lineRule="auto"/>
        <w:rPr>
          <w:rFonts w:ascii="Century" w:eastAsiaTheme="minorEastAsia" w:hAnsi="Century" w:cs="Century" w:hint="eastAsia"/>
        </w:rPr>
      </w:pPr>
    </w:p>
    <w:sectPr w:rsidR="00EC7789">
      <w:footerReference w:type="default" r:id="rId7"/>
      <w:pgSz w:w="11908" w:h="16836"/>
      <w:pgMar w:top="2113" w:right="2038" w:bottom="189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64D" w:rsidRDefault="0050464D" w:rsidP="006D5E59">
      <w:pPr>
        <w:spacing w:line="240" w:lineRule="auto"/>
      </w:pPr>
      <w:r>
        <w:separator/>
      </w:r>
    </w:p>
  </w:endnote>
  <w:endnote w:type="continuationSeparator" w:id="0">
    <w:p w:rsidR="0050464D" w:rsidRDefault="0050464D" w:rsidP="006D5E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1837262022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EC7789" w:rsidRDefault="00EC7789">
        <w:pPr>
          <w:pStyle w:val="a5"/>
        </w:pP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 xml:space="preserve">p. </w:t>
        </w: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E540C1" w:rsidRPr="00E540C1">
          <w:rPr>
            <w:rFonts w:asciiTheme="majorHAnsi" w:eastAsiaTheme="majorEastAsia" w:hAnsiTheme="majorHAnsi" w:cstheme="majorBidi"/>
            <w:noProof/>
            <w:sz w:val="28"/>
            <w:szCs w:val="28"/>
            <w:lang w:val="ja-JP"/>
          </w:rPr>
          <w:t>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EC7789" w:rsidRDefault="00EC77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64D" w:rsidRDefault="0050464D" w:rsidP="006D5E59">
      <w:pPr>
        <w:spacing w:line="240" w:lineRule="auto"/>
      </w:pPr>
      <w:r>
        <w:separator/>
      </w:r>
    </w:p>
  </w:footnote>
  <w:footnote w:type="continuationSeparator" w:id="0">
    <w:p w:rsidR="0050464D" w:rsidRDefault="0050464D" w:rsidP="006D5E5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F30"/>
    <w:rsid w:val="004E7FA0"/>
    <w:rsid w:val="0050464D"/>
    <w:rsid w:val="006D5E59"/>
    <w:rsid w:val="00B742CF"/>
    <w:rsid w:val="00C54F30"/>
    <w:rsid w:val="00E540C1"/>
    <w:rsid w:val="00EC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A50F78E-4D78-4ECD-AFE6-DD3221DA4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D5E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5E59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D5E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5E59"/>
    <w:rPr>
      <w:rFonts w:ascii="Calibri" w:eastAsia="Calibri" w:hAnsi="Calibri" w:cs="Calibri"/>
      <w:color w:val="000000"/>
      <w:sz w:val="22"/>
    </w:rPr>
  </w:style>
  <w:style w:type="table" w:styleId="a7">
    <w:name w:val="Table Grid"/>
    <w:basedOn w:val="a1"/>
    <w:uiPriority w:val="39"/>
    <w:rsid w:val="00EC77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細谷葵</dc:creator>
  <cp:keywords/>
  <cp:lastModifiedBy>細谷葵</cp:lastModifiedBy>
  <cp:revision>6</cp:revision>
  <dcterms:created xsi:type="dcterms:W3CDTF">2014-03-26T02:39:00Z</dcterms:created>
  <dcterms:modified xsi:type="dcterms:W3CDTF">2014-03-26T02:51:00Z</dcterms:modified>
</cp:coreProperties>
</file>